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1/B/105/26/FD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achlichtband am Bauprojekt "Anbau Fahrzeughalle ZFR" Enst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er Auftraggeber schreibt das Gewerk Dachlichtband für eine Hallenerweiterung inkl. Remise aus.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